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C3" w:rsidRDefault="000431C3">
      <w:pPr>
        <w:pStyle w:val="a3"/>
        <w:spacing w:before="6"/>
        <w:ind w:left="0" w:right="0"/>
        <w:jc w:val="left"/>
        <w:rPr>
          <w:sz w:val="27"/>
        </w:rPr>
      </w:pPr>
    </w:p>
    <w:p w:rsidR="000431C3" w:rsidRDefault="00D35E3F">
      <w:pPr>
        <w:pStyle w:val="a3"/>
        <w:spacing w:before="1"/>
        <w:ind w:right="106" w:firstLine="456"/>
      </w:pPr>
      <w:r>
        <w:t>Учебный план ГБОУ РМ «Саранская общеобразовательная школа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здоровья»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 нагрузки, максимальный объём учебной нагрузки 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</w:t>
      </w:r>
      <w:r>
        <w:t>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:rsidR="000431C3" w:rsidRDefault="00D35E3F">
      <w:pPr>
        <w:pStyle w:val="a3"/>
        <w:ind w:right="115" w:firstLine="456"/>
      </w:pPr>
      <w:r>
        <w:t>Учебный план определяет общие рамки принимаемых решений 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образовательного процесса, а также выступает в качестве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его реализации.</w:t>
      </w:r>
    </w:p>
    <w:p w:rsidR="000431C3" w:rsidRDefault="00D35E3F">
      <w:pPr>
        <w:pStyle w:val="a3"/>
        <w:ind w:firstLine="710"/>
      </w:pPr>
      <w:r>
        <w:t>Срок освоения ФАООП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2"/>
        </w:rPr>
        <w:t xml:space="preserve"> </w:t>
      </w:r>
      <w:r>
        <w:t>определен 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лет.</w:t>
      </w:r>
    </w:p>
    <w:p w:rsidR="000431C3" w:rsidRDefault="00D35E3F">
      <w:pPr>
        <w:pStyle w:val="a3"/>
        <w:spacing w:before="1" w:line="322" w:lineRule="exact"/>
        <w:ind w:left="874" w:right="0"/>
      </w:pPr>
      <w:r>
        <w:t>Выбор</w:t>
      </w:r>
      <w:r>
        <w:rPr>
          <w:spacing w:val="-9"/>
        </w:rPr>
        <w:t xml:space="preserve"> </w:t>
      </w:r>
      <w:r>
        <w:t>сроков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осу</w:t>
      </w:r>
      <w:r>
        <w:t>ществляется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учетом:</w:t>
      </w:r>
    </w:p>
    <w:p w:rsidR="000431C3" w:rsidRDefault="00D35E3F">
      <w:pPr>
        <w:pStyle w:val="a3"/>
        <w:ind w:right="109"/>
      </w:pPr>
      <w:r>
        <w:t xml:space="preserve">особенностей психофизического развития обучающихся, </w:t>
      </w:r>
      <w:proofErr w:type="spellStart"/>
      <w:r>
        <w:t>сформированн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сти</w:t>
      </w:r>
      <w:proofErr w:type="spellEnd"/>
      <w:r>
        <w:t xml:space="preserve"> у них готовности к школьному обучению и имеющихся особых </w:t>
      </w:r>
      <w:proofErr w:type="spell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зовательных</w:t>
      </w:r>
      <w:proofErr w:type="spellEnd"/>
      <w:r>
        <w:rPr>
          <w:spacing w:val="-4"/>
        </w:rPr>
        <w:t xml:space="preserve"> </w:t>
      </w:r>
      <w:r>
        <w:t>потребностей;</w:t>
      </w:r>
    </w:p>
    <w:p w:rsidR="000431C3" w:rsidRDefault="00D35E3F">
      <w:pPr>
        <w:pStyle w:val="a3"/>
        <w:ind w:right="115" w:firstLine="710"/>
      </w:pPr>
      <w:r>
        <w:t>наличия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материально-технические).</w:t>
      </w:r>
    </w:p>
    <w:p w:rsidR="000431C3" w:rsidRDefault="00D35E3F">
      <w:pPr>
        <w:pStyle w:val="a3"/>
        <w:ind w:right="115" w:firstLine="456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предметных областей и коррекционно-развивающая область. Содержание</w:t>
      </w:r>
      <w:r>
        <w:rPr>
          <w:spacing w:val="-67"/>
        </w:rPr>
        <w:t xml:space="preserve"> </w:t>
      </w:r>
      <w:r>
        <w:t>всех учебных предметов, входящих в состав каждой предметной области,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 обучающихся. Кроме этого, с целью коррекции недостатков</w:t>
      </w:r>
      <w:r>
        <w:rPr>
          <w:spacing w:val="1"/>
        </w:rPr>
        <w:t xml:space="preserve"> </w:t>
      </w:r>
      <w:r>
        <w:t>психического и физического развития обучающихся в структуру учебного</w:t>
      </w:r>
      <w:r>
        <w:rPr>
          <w:spacing w:val="-67"/>
        </w:rPr>
        <w:t xml:space="preserve"> </w:t>
      </w:r>
      <w:r>
        <w:t>плана входит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</w:t>
      </w:r>
      <w:r>
        <w:t>ррекционно-развивающая</w:t>
      </w:r>
      <w:r>
        <w:rPr>
          <w:spacing w:val="1"/>
        </w:rPr>
        <w:t xml:space="preserve"> </w:t>
      </w:r>
      <w:r>
        <w:t>область.</w:t>
      </w:r>
    </w:p>
    <w:p w:rsidR="000431C3" w:rsidRDefault="00D35E3F">
      <w:pPr>
        <w:pStyle w:val="a3"/>
        <w:spacing w:before="1"/>
        <w:ind w:firstLine="456"/>
      </w:pPr>
      <w:r>
        <w:t>Учебный план состоит из двух частей — обязательной части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отношений.</w:t>
      </w:r>
    </w:p>
    <w:p w:rsidR="000431C3" w:rsidRDefault="00D35E3F">
      <w:pPr>
        <w:pStyle w:val="a3"/>
        <w:spacing w:before="4"/>
        <w:ind w:right="110" w:firstLine="456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</w:t>
      </w:r>
      <w:r>
        <w:t>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 организациях, реализующих ФАООП, и учебное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1"/>
        </w:rPr>
        <w:t xml:space="preserve"> </w:t>
      </w:r>
      <w:r>
        <w:t>на их</w:t>
      </w:r>
      <w:r>
        <w:rPr>
          <w:spacing w:val="-6"/>
        </w:rPr>
        <w:t xml:space="preserve"> </w:t>
      </w:r>
      <w:r>
        <w:t>изучение по</w:t>
      </w:r>
      <w:r>
        <w:rPr>
          <w:spacing w:val="-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2"/>
        </w:rPr>
        <w:t xml:space="preserve"> </w:t>
      </w:r>
      <w:r>
        <w:t>обучения.</w:t>
      </w:r>
    </w:p>
    <w:p w:rsidR="000431C3" w:rsidRDefault="00D35E3F">
      <w:pPr>
        <w:pStyle w:val="a3"/>
        <w:ind w:right="118" w:firstLine="45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7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 нарушениями):</w:t>
      </w:r>
    </w:p>
    <w:p w:rsidR="000431C3" w:rsidRDefault="000431C3">
      <w:pPr>
        <w:sectPr w:rsidR="000431C3">
          <w:pgSz w:w="11910" w:h="16840"/>
          <w:pgMar w:top="1020" w:right="1020" w:bottom="280" w:left="1680" w:header="720" w:footer="720" w:gutter="0"/>
          <w:cols w:space="720"/>
        </w:sectPr>
      </w:pPr>
    </w:p>
    <w:p w:rsidR="000431C3" w:rsidRDefault="00D35E3F">
      <w:pPr>
        <w:pStyle w:val="a3"/>
        <w:spacing w:before="67"/>
        <w:ind w:right="118" w:firstLine="456"/>
      </w:pPr>
      <w:r>
        <w:lastRenderedPageBreak/>
        <w:t>формирование жизненных компетенций, обеспечивающих овладение</w:t>
      </w:r>
      <w:r>
        <w:rPr>
          <w:spacing w:val="1"/>
        </w:rPr>
        <w:t xml:space="preserve"> </w:t>
      </w:r>
      <w:r>
        <w:t>системой социальных отнош</w:t>
      </w:r>
      <w:r>
        <w:t>ений и социальное развитие обучающегося, а</w:t>
      </w:r>
      <w:r>
        <w:rPr>
          <w:spacing w:val="-67"/>
        </w:rPr>
        <w:t xml:space="preserve"> </w:t>
      </w:r>
      <w:r>
        <w:t>также его интеграцию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социальное</w:t>
      </w:r>
      <w:r>
        <w:rPr>
          <w:spacing w:val="7"/>
        </w:rPr>
        <w:t xml:space="preserve"> </w:t>
      </w:r>
      <w:r>
        <w:t>окружение;</w:t>
      </w:r>
    </w:p>
    <w:p w:rsidR="000431C3" w:rsidRDefault="00D35E3F">
      <w:pPr>
        <w:pStyle w:val="a3"/>
        <w:spacing w:line="242" w:lineRule="auto"/>
        <w:ind w:firstLine="456"/>
      </w:pPr>
      <w:r>
        <w:t>формирование основ духовно-нравственного развития 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ценностям;</w:t>
      </w:r>
    </w:p>
    <w:p w:rsidR="000431C3" w:rsidRDefault="00D35E3F">
      <w:pPr>
        <w:pStyle w:val="a3"/>
        <w:ind w:right="120" w:firstLine="456"/>
      </w:pP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</w:t>
      </w:r>
      <w:r>
        <w:t>зни,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экстремальных</w:t>
      </w:r>
      <w:r>
        <w:rPr>
          <w:spacing w:val="-3"/>
        </w:rPr>
        <w:t xml:space="preserve"> </w:t>
      </w:r>
      <w:r>
        <w:t>ситуациях.</w:t>
      </w:r>
    </w:p>
    <w:p w:rsidR="000431C3" w:rsidRDefault="00D35E3F">
      <w:pPr>
        <w:ind w:left="163" w:right="112" w:firstLine="456"/>
        <w:jc w:val="both"/>
        <w:rPr>
          <w:sz w:val="28"/>
        </w:rPr>
      </w:pP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базисного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формируемая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(специфических) образовательных потребностей, характерных для 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0431C3" w:rsidRDefault="00D35E3F">
      <w:pPr>
        <w:pStyle w:val="a3"/>
        <w:ind w:right="122" w:firstLine="720"/>
      </w:pPr>
      <w:r>
        <w:t>Таким образом, часть учебного плана, формируемая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2"/>
        </w:rPr>
        <w:t xml:space="preserve"> </w:t>
      </w:r>
      <w:r>
        <w:t>предусматривает:</w:t>
      </w:r>
    </w:p>
    <w:p w:rsidR="000431C3" w:rsidRDefault="00D35E3F">
      <w:pPr>
        <w:pStyle w:val="a3"/>
        <w:spacing w:line="242" w:lineRule="auto"/>
        <w:ind w:firstLine="571"/>
      </w:pPr>
      <w:proofErr w:type="gramStart"/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 предметов обяз</w:t>
      </w:r>
      <w:r>
        <w:t>ательной части в 1-4 классах (в учебный план</w:t>
      </w:r>
      <w:r>
        <w:rPr>
          <w:spacing w:val="1"/>
        </w:rPr>
        <w:t xml:space="preserve"> </w:t>
      </w:r>
      <w:r>
        <w:t>включены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– русский</w:t>
      </w:r>
      <w:r>
        <w:rPr>
          <w:spacing w:val="-2"/>
        </w:rPr>
        <w:t xml:space="preserve"> </w:t>
      </w:r>
      <w:r>
        <w:t>яз.,</w:t>
      </w:r>
      <w:r>
        <w:rPr>
          <w:spacing w:val="2"/>
        </w:rPr>
        <w:t xml:space="preserve"> </w:t>
      </w:r>
      <w:r>
        <w:t>1ч.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математика,</w:t>
      </w:r>
      <w:r>
        <w:rPr>
          <w:spacing w:val="2"/>
        </w:rPr>
        <w:t xml:space="preserve"> </w:t>
      </w:r>
      <w:r>
        <w:t>1ч.</w:t>
      </w:r>
      <w:r>
        <w:rPr>
          <w:spacing w:val="4"/>
        </w:rPr>
        <w:t xml:space="preserve"> </w:t>
      </w:r>
      <w:r>
        <w:t>– ручной</w:t>
      </w:r>
      <w:r>
        <w:rPr>
          <w:spacing w:val="-2"/>
        </w:rPr>
        <w:t xml:space="preserve"> </w:t>
      </w:r>
      <w:r>
        <w:t>труд);</w:t>
      </w:r>
      <w:proofErr w:type="gramEnd"/>
    </w:p>
    <w:p w:rsidR="000431C3" w:rsidRDefault="00D35E3F">
      <w:pPr>
        <w:pStyle w:val="a3"/>
        <w:ind w:right="115" w:firstLine="571"/>
      </w:pPr>
      <w:proofErr w:type="gramStart"/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 предметов обязательной части в 5-7 классах (в учебный план</w:t>
      </w:r>
      <w:r>
        <w:rPr>
          <w:spacing w:val="1"/>
        </w:rPr>
        <w:t xml:space="preserve"> </w:t>
      </w:r>
      <w:r>
        <w:t>включены 1 час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русский яз.,</w:t>
      </w:r>
      <w:r>
        <w:rPr>
          <w:spacing w:val="4"/>
        </w:rPr>
        <w:t xml:space="preserve"> </w:t>
      </w:r>
      <w:r>
        <w:t>1ч.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математика);</w:t>
      </w:r>
      <w:proofErr w:type="gramEnd"/>
    </w:p>
    <w:p w:rsidR="000431C3" w:rsidRDefault="00D35E3F">
      <w:pPr>
        <w:pStyle w:val="a3"/>
        <w:ind w:right="115" w:firstLine="571"/>
      </w:pPr>
      <w:r>
        <w:t>учебные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0431C3" w:rsidRDefault="00D35E3F">
      <w:pPr>
        <w:pStyle w:val="a3"/>
        <w:ind w:right="111" w:firstLine="571"/>
      </w:pPr>
      <w:r>
        <w:t>введение учебных курсов, обеспечивающих удовлетворение особых</w:t>
      </w:r>
      <w:r>
        <w:rPr>
          <w:spacing w:val="1"/>
        </w:rPr>
        <w:t xml:space="preserve"> </w:t>
      </w:r>
      <w:r>
        <w:t>образовательных потребностей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развитии;</w:t>
      </w:r>
    </w:p>
    <w:p w:rsidR="000431C3" w:rsidRDefault="00D35E3F">
      <w:pPr>
        <w:pStyle w:val="a3"/>
        <w:ind w:right="118" w:firstLine="571"/>
      </w:pPr>
      <w:r>
        <w:t>введение учебных курсов для факультативного изучения 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0431C3" w:rsidRDefault="00D35E3F">
      <w:pPr>
        <w:pStyle w:val="a3"/>
        <w:ind w:right="108" w:firstLine="710"/>
      </w:pPr>
      <w:r>
        <w:t xml:space="preserve">Содержание </w:t>
      </w:r>
      <w:r>
        <w:rPr>
          <w:b/>
        </w:rPr>
        <w:t xml:space="preserve">коррекционно-развивающей области </w:t>
      </w:r>
      <w:r>
        <w:t>учебного плана</w:t>
      </w:r>
      <w:r>
        <w:rPr>
          <w:spacing w:val="-67"/>
        </w:rPr>
        <w:t xml:space="preserve"> </w:t>
      </w:r>
      <w:r>
        <w:t>представлено коррекционными занятиями (логопедия - 3ч, психология -</w:t>
      </w:r>
      <w:r>
        <w:rPr>
          <w:spacing w:val="1"/>
        </w:rPr>
        <w:t xml:space="preserve"> </w:t>
      </w:r>
      <w:r>
        <w:t>2ч.   и ритмика). Всего на коррекционно-развивающую область отводится</w:t>
      </w:r>
      <w:r>
        <w:rPr>
          <w:spacing w:val="1"/>
        </w:rPr>
        <w:t xml:space="preserve"> </w:t>
      </w:r>
      <w:r>
        <w:t>6 часов в неделю.</w:t>
      </w:r>
    </w:p>
    <w:p w:rsidR="000431C3" w:rsidRDefault="00D35E3F">
      <w:pPr>
        <w:pStyle w:val="a3"/>
        <w:ind w:right="110" w:firstLine="456"/>
      </w:pPr>
      <w:r>
        <w:t>Выбор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осуществляется</w:t>
      </w:r>
      <w:r>
        <w:t>,</w:t>
      </w:r>
      <w:r>
        <w:rPr>
          <w:spacing w:val="1"/>
        </w:rPr>
        <w:t xml:space="preserve"> </w:t>
      </w:r>
      <w:r>
        <w:t>исходя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психофизических </w:t>
      </w:r>
      <w:proofErr w:type="gramStart"/>
      <w:r>
        <w:t>особенностей</w:t>
      </w:r>
      <w:proofErr w:type="gramEnd"/>
      <w:r>
        <w:t xml:space="preserve"> обучающихся с умственной отсталостью</w:t>
      </w:r>
      <w:r>
        <w:rPr>
          <w:spacing w:val="1"/>
        </w:rPr>
        <w:t xml:space="preserve"> </w:t>
      </w:r>
      <w:r>
        <w:t xml:space="preserve">на основании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71"/>
        </w:rPr>
        <w:t xml:space="preserve"> </w:t>
      </w:r>
      <w:r>
        <w:t>инвалида.</w:t>
      </w:r>
      <w:r>
        <w:rPr>
          <w:spacing w:val="7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</w:t>
      </w:r>
      <w:r>
        <w:t>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-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учитывается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объемов</w:t>
      </w:r>
      <w:r>
        <w:rPr>
          <w:spacing w:val="-5"/>
        </w:rPr>
        <w:t xml:space="preserve"> </w:t>
      </w:r>
      <w:r>
        <w:t>финансирования.</w:t>
      </w:r>
    </w:p>
    <w:p w:rsidR="000431C3" w:rsidRDefault="00D35E3F">
      <w:pPr>
        <w:pStyle w:val="a3"/>
        <w:ind w:right="107" w:firstLine="456"/>
      </w:pPr>
      <w:r>
        <w:t>На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логопедии и психологические занятия по расписанию отводятся </w:t>
      </w:r>
      <w:proofErr w:type="gramStart"/>
      <w:r>
        <w:t>часы</w:t>
      </w:r>
      <w:proofErr w:type="gramEnd"/>
      <w:r>
        <w:t xml:space="preserve"> как</w:t>
      </w:r>
      <w:r>
        <w:rPr>
          <w:spacing w:val="1"/>
        </w:rPr>
        <w:t xml:space="preserve"> </w:t>
      </w:r>
      <w:r>
        <w:t>в первую, так и во вторую половину дня. Их продолжительность 15-25</w:t>
      </w:r>
      <w:r>
        <w:rPr>
          <w:spacing w:val="1"/>
        </w:rPr>
        <w:t xml:space="preserve"> </w:t>
      </w:r>
      <w:r>
        <w:t>мин.</w:t>
      </w:r>
    </w:p>
    <w:p w:rsidR="000431C3" w:rsidRDefault="00D35E3F">
      <w:pPr>
        <w:pStyle w:val="a3"/>
        <w:ind w:right="0" w:firstLine="706"/>
        <w:jc w:val="left"/>
      </w:pPr>
      <w:r>
        <w:t>Группы</w:t>
      </w:r>
      <w:r>
        <w:rPr>
          <w:spacing w:val="38"/>
        </w:rPr>
        <w:t xml:space="preserve"> </w:t>
      </w:r>
      <w:r>
        <w:t>формируются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учетом</w:t>
      </w:r>
      <w:r>
        <w:rPr>
          <w:spacing w:val="39"/>
        </w:rPr>
        <w:t xml:space="preserve"> </w:t>
      </w:r>
      <w:r>
        <w:t>однородности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выраженности</w:t>
      </w:r>
      <w:r>
        <w:rPr>
          <w:spacing w:val="-67"/>
        </w:rPr>
        <w:t xml:space="preserve"> </w:t>
      </w:r>
      <w:r>
        <w:t>речевых,</w:t>
      </w:r>
      <w:r>
        <w:rPr>
          <w:spacing w:val="3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нарушений.</w:t>
      </w:r>
    </w:p>
    <w:p w:rsidR="000431C3" w:rsidRDefault="000431C3">
      <w:pPr>
        <w:sectPr w:rsidR="000431C3">
          <w:pgSz w:w="11910" w:h="16840"/>
          <w:pgMar w:top="1040" w:right="1020" w:bottom="280" w:left="1680" w:header="720" w:footer="720" w:gutter="0"/>
          <w:cols w:space="720"/>
        </w:sectPr>
      </w:pPr>
    </w:p>
    <w:p w:rsidR="000431C3" w:rsidRDefault="00D35E3F">
      <w:pPr>
        <w:pStyle w:val="a3"/>
        <w:spacing w:before="67"/>
        <w:ind w:right="109" w:firstLine="710"/>
      </w:pPr>
      <w:r>
        <w:lastRenderedPageBreak/>
        <w:t>Орг</w:t>
      </w:r>
      <w:r>
        <w:t xml:space="preserve">анизация занятий по направлениям </w:t>
      </w:r>
      <w:r>
        <w:rPr>
          <w:b/>
        </w:rPr>
        <w:t>внеурочной деятельности</w:t>
      </w:r>
      <w:r>
        <w:rPr>
          <w:b/>
          <w:spacing w:val="1"/>
        </w:rPr>
        <w:t xml:space="preserve"> </w:t>
      </w:r>
      <w:r>
        <w:t>(духовно-нравственное,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оздоровительное)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процесса. </w:t>
      </w:r>
      <w:proofErr w:type="gramStart"/>
      <w:r>
        <w:t>Обучающимся</w:t>
      </w:r>
      <w:proofErr w:type="gramEnd"/>
      <w:r>
        <w:t xml:space="preserve"> предоставляется возможность выбора 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-1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кружковых</w:t>
      </w:r>
      <w:r>
        <w:rPr>
          <w:spacing w:val="-4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развитие.</w:t>
      </w:r>
    </w:p>
    <w:p w:rsidR="000431C3" w:rsidRDefault="00D35E3F">
      <w:pPr>
        <w:pStyle w:val="a3"/>
        <w:spacing w:before="4"/>
        <w:ind w:right="112" w:firstLine="456"/>
      </w:pPr>
      <w:r>
        <w:t>Выбор направлений внеурочной деятельности и распределение на них</w:t>
      </w:r>
      <w:r>
        <w:rPr>
          <w:spacing w:val="-67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примерным</w:t>
      </w:r>
      <w:r>
        <w:rPr>
          <w:spacing w:val="6"/>
        </w:rPr>
        <w:t xml:space="preserve"> </w:t>
      </w:r>
      <w:r>
        <w:t>учебным</w:t>
      </w:r>
      <w:r>
        <w:rPr>
          <w:spacing w:val="5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(4 часа).</w:t>
      </w:r>
    </w:p>
    <w:p w:rsidR="000431C3" w:rsidRDefault="00D35E3F">
      <w:pPr>
        <w:pStyle w:val="a3"/>
        <w:ind w:right="118" w:firstLine="456"/>
      </w:pP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ФАООП</w:t>
      </w:r>
      <w:r>
        <w:rPr>
          <w:spacing w:val="-6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образовательная организация.</w:t>
      </w:r>
    </w:p>
    <w:p w:rsidR="000431C3" w:rsidRDefault="00D35E3F">
      <w:pPr>
        <w:pStyle w:val="a3"/>
        <w:ind w:right="109" w:firstLine="456"/>
      </w:pPr>
      <w:r>
        <w:t>Для развития потенциала тех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 нарушениями), которые в силу особенностей своего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испытыв</w:t>
      </w:r>
      <w:r>
        <w:t>ают</w:t>
      </w:r>
      <w:r>
        <w:rPr>
          <w:spacing w:val="-8"/>
        </w:rPr>
        <w:t xml:space="preserve"> </w:t>
      </w:r>
      <w:r>
        <w:t>трудности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усвоении</w:t>
      </w:r>
      <w:r>
        <w:rPr>
          <w:spacing w:val="-10"/>
        </w:rPr>
        <w:t xml:space="preserve"> </w:t>
      </w:r>
      <w:r>
        <w:t>отдельных</w:t>
      </w:r>
      <w:r>
        <w:rPr>
          <w:spacing w:val="-6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 формируются индивидуальные учебные программы (содержание</w:t>
      </w:r>
      <w:r>
        <w:rPr>
          <w:spacing w:val="-67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 xml:space="preserve">индивидуальных учебных планов, программ сопровождается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3"/>
        </w:rPr>
        <w:t xml:space="preserve"> </w:t>
      </w:r>
      <w:r>
        <w:t>поддержкой.</w:t>
      </w:r>
    </w:p>
    <w:p w:rsidR="000431C3" w:rsidRDefault="00D35E3F">
      <w:pPr>
        <w:pStyle w:val="a3"/>
        <w:spacing w:before="1" w:line="276" w:lineRule="auto"/>
        <w:ind w:right="117" w:firstLine="360"/>
      </w:pPr>
      <w:proofErr w:type="gramStart"/>
      <w:r>
        <w:t xml:space="preserve">Учебный план для учащихся 1-8 </w:t>
      </w:r>
      <w:proofErr w:type="spellStart"/>
      <w:r>
        <w:t>х</w:t>
      </w:r>
      <w:proofErr w:type="spellEnd"/>
      <w:r>
        <w:t xml:space="preserve"> классов составлен на основе 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</w:t>
      </w:r>
      <w:r>
        <w:t>нтеллектуальными нарушениями),</w:t>
      </w:r>
      <w:r>
        <w:rPr>
          <w:spacing w:val="70"/>
        </w:rPr>
        <w:t xml:space="preserve"> </w:t>
      </w:r>
      <w:r>
        <w:t>ФАООП образования обучающихся</w:t>
      </w:r>
      <w:r>
        <w:rPr>
          <w:spacing w:val="1"/>
        </w:rPr>
        <w:t xml:space="preserve"> </w:t>
      </w:r>
      <w:r>
        <w:t>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  <w:proofErr w:type="gramEnd"/>
    </w:p>
    <w:p w:rsidR="000431C3" w:rsidRDefault="000431C3">
      <w:pPr>
        <w:pStyle w:val="a3"/>
        <w:spacing w:line="278" w:lineRule="auto"/>
        <w:ind w:right="108" w:firstLine="706"/>
      </w:pPr>
    </w:p>
    <w:sectPr w:rsidR="000431C3" w:rsidSect="000431C3">
      <w:pgSz w:w="11910" w:h="16840"/>
      <w:pgMar w:top="1040" w:right="102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9506A"/>
    <w:multiLevelType w:val="hybridMultilevel"/>
    <w:tmpl w:val="9E688A24"/>
    <w:lvl w:ilvl="0" w:tplc="EE002E2C">
      <w:numFmt w:val="bullet"/>
      <w:lvlText w:val="-"/>
      <w:lvlJc w:val="left"/>
      <w:pPr>
        <w:ind w:left="163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68E8A6">
      <w:numFmt w:val="bullet"/>
      <w:lvlText w:val="•"/>
      <w:lvlJc w:val="left"/>
      <w:pPr>
        <w:ind w:left="1064" w:hanging="188"/>
      </w:pPr>
      <w:rPr>
        <w:rFonts w:hint="default"/>
        <w:lang w:val="ru-RU" w:eastAsia="en-US" w:bidi="ar-SA"/>
      </w:rPr>
    </w:lvl>
    <w:lvl w:ilvl="2" w:tplc="AF283368">
      <w:numFmt w:val="bullet"/>
      <w:lvlText w:val="•"/>
      <w:lvlJc w:val="left"/>
      <w:pPr>
        <w:ind w:left="1968" w:hanging="188"/>
      </w:pPr>
      <w:rPr>
        <w:rFonts w:hint="default"/>
        <w:lang w:val="ru-RU" w:eastAsia="en-US" w:bidi="ar-SA"/>
      </w:rPr>
    </w:lvl>
    <w:lvl w:ilvl="3" w:tplc="A3847D70">
      <w:numFmt w:val="bullet"/>
      <w:lvlText w:val="•"/>
      <w:lvlJc w:val="left"/>
      <w:pPr>
        <w:ind w:left="2873" w:hanging="188"/>
      </w:pPr>
      <w:rPr>
        <w:rFonts w:hint="default"/>
        <w:lang w:val="ru-RU" w:eastAsia="en-US" w:bidi="ar-SA"/>
      </w:rPr>
    </w:lvl>
    <w:lvl w:ilvl="4" w:tplc="A9E89B22">
      <w:numFmt w:val="bullet"/>
      <w:lvlText w:val="•"/>
      <w:lvlJc w:val="left"/>
      <w:pPr>
        <w:ind w:left="3777" w:hanging="188"/>
      </w:pPr>
      <w:rPr>
        <w:rFonts w:hint="default"/>
        <w:lang w:val="ru-RU" w:eastAsia="en-US" w:bidi="ar-SA"/>
      </w:rPr>
    </w:lvl>
    <w:lvl w:ilvl="5" w:tplc="DA76900A">
      <w:numFmt w:val="bullet"/>
      <w:lvlText w:val="•"/>
      <w:lvlJc w:val="left"/>
      <w:pPr>
        <w:ind w:left="4682" w:hanging="188"/>
      </w:pPr>
      <w:rPr>
        <w:rFonts w:hint="default"/>
        <w:lang w:val="ru-RU" w:eastAsia="en-US" w:bidi="ar-SA"/>
      </w:rPr>
    </w:lvl>
    <w:lvl w:ilvl="6" w:tplc="4FE8E2B4">
      <w:numFmt w:val="bullet"/>
      <w:lvlText w:val="•"/>
      <w:lvlJc w:val="left"/>
      <w:pPr>
        <w:ind w:left="5586" w:hanging="188"/>
      </w:pPr>
      <w:rPr>
        <w:rFonts w:hint="default"/>
        <w:lang w:val="ru-RU" w:eastAsia="en-US" w:bidi="ar-SA"/>
      </w:rPr>
    </w:lvl>
    <w:lvl w:ilvl="7" w:tplc="D4A2DC38">
      <w:numFmt w:val="bullet"/>
      <w:lvlText w:val="•"/>
      <w:lvlJc w:val="left"/>
      <w:pPr>
        <w:ind w:left="6490" w:hanging="188"/>
      </w:pPr>
      <w:rPr>
        <w:rFonts w:hint="default"/>
        <w:lang w:val="ru-RU" w:eastAsia="en-US" w:bidi="ar-SA"/>
      </w:rPr>
    </w:lvl>
    <w:lvl w:ilvl="8" w:tplc="ECBC9046">
      <w:numFmt w:val="bullet"/>
      <w:lvlText w:val="•"/>
      <w:lvlJc w:val="left"/>
      <w:pPr>
        <w:ind w:left="7395" w:hanging="188"/>
      </w:pPr>
      <w:rPr>
        <w:rFonts w:hint="default"/>
        <w:lang w:val="ru-RU" w:eastAsia="en-US" w:bidi="ar-SA"/>
      </w:rPr>
    </w:lvl>
  </w:abstractNum>
  <w:abstractNum w:abstractNumId="1">
    <w:nsid w:val="3A21443A"/>
    <w:multiLevelType w:val="hybridMultilevel"/>
    <w:tmpl w:val="510C9192"/>
    <w:lvl w:ilvl="0" w:tplc="1A84B132">
      <w:numFmt w:val="bullet"/>
      <w:lvlText w:val=""/>
      <w:lvlJc w:val="left"/>
      <w:pPr>
        <w:ind w:left="524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7A6AF70">
      <w:numFmt w:val="bullet"/>
      <w:lvlText w:val="•"/>
      <w:lvlJc w:val="left"/>
      <w:pPr>
        <w:ind w:left="600" w:hanging="361"/>
      </w:pPr>
      <w:rPr>
        <w:rFonts w:hint="default"/>
        <w:lang w:val="ru-RU" w:eastAsia="en-US" w:bidi="ar-SA"/>
      </w:rPr>
    </w:lvl>
    <w:lvl w:ilvl="2" w:tplc="F0F2319E">
      <w:numFmt w:val="bullet"/>
      <w:lvlText w:val="•"/>
      <w:lvlJc w:val="left"/>
      <w:pPr>
        <w:ind w:left="1556" w:hanging="361"/>
      </w:pPr>
      <w:rPr>
        <w:rFonts w:hint="default"/>
        <w:lang w:val="ru-RU" w:eastAsia="en-US" w:bidi="ar-SA"/>
      </w:rPr>
    </w:lvl>
    <w:lvl w:ilvl="3" w:tplc="D236DB2C">
      <w:numFmt w:val="bullet"/>
      <w:lvlText w:val="•"/>
      <w:lvlJc w:val="left"/>
      <w:pPr>
        <w:ind w:left="2512" w:hanging="361"/>
      </w:pPr>
      <w:rPr>
        <w:rFonts w:hint="default"/>
        <w:lang w:val="ru-RU" w:eastAsia="en-US" w:bidi="ar-SA"/>
      </w:rPr>
    </w:lvl>
    <w:lvl w:ilvl="4" w:tplc="CA722336">
      <w:numFmt w:val="bullet"/>
      <w:lvlText w:val="•"/>
      <w:lvlJc w:val="left"/>
      <w:pPr>
        <w:ind w:left="3468" w:hanging="361"/>
      </w:pPr>
      <w:rPr>
        <w:rFonts w:hint="default"/>
        <w:lang w:val="ru-RU" w:eastAsia="en-US" w:bidi="ar-SA"/>
      </w:rPr>
    </w:lvl>
    <w:lvl w:ilvl="5" w:tplc="169A6236">
      <w:numFmt w:val="bullet"/>
      <w:lvlText w:val="•"/>
      <w:lvlJc w:val="left"/>
      <w:pPr>
        <w:ind w:left="4424" w:hanging="361"/>
      </w:pPr>
      <w:rPr>
        <w:rFonts w:hint="default"/>
        <w:lang w:val="ru-RU" w:eastAsia="en-US" w:bidi="ar-SA"/>
      </w:rPr>
    </w:lvl>
    <w:lvl w:ilvl="6" w:tplc="3BCC5312">
      <w:numFmt w:val="bullet"/>
      <w:lvlText w:val="•"/>
      <w:lvlJc w:val="left"/>
      <w:pPr>
        <w:ind w:left="5380" w:hanging="361"/>
      </w:pPr>
      <w:rPr>
        <w:rFonts w:hint="default"/>
        <w:lang w:val="ru-RU" w:eastAsia="en-US" w:bidi="ar-SA"/>
      </w:rPr>
    </w:lvl>
    <w:lvl w:ilvl="7" w:tplc="3220607C">
      <w:numFmt w:val="bullet"/>
      <w:lvlText w:val="•"/>
      <w:lvlJc w:val="left"/>
      <w:pPr>
        <w:ind w:left="6336" w:hanging="361"/>
      </w:pPr>
      <w:rPr>
        <w:rFonts w:hint="default"/>
        <w:lang w:val="ru-RU" w:eastAsia="en-US" w:bidi="ar-SA"/>
      </w:rPr>
    </w:lvl>
    <w:lvl w:ilvl="8" w:tplc="0BA292A8">
      <w:numFmt w:val="bullet"/>
      <w:lvlText w:val="•"/>
      <w:lvlJc w:val="left"/>
      <w:pPr>
        <w:ind w:left="7292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31C3"/>
    <w:rsid w:val="000431C3"/>
    <w:rsid w:val="00D3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31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31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31C3"/>
    <w:pPr>
      <w:ind w:left="163" w:right="11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431C3"/>
    <w:pPr>
      <w:ind w:left="188" w:right="26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431C3"/>
    <w:pPr>
      <w:ind w:left="524" w:right="11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043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5136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2023-11-15T15:19:00Z</dcterms:created>
  <dcterms:modified xsi:type="dcterms:W3CDTF">2023-11-15T15:21:00Z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2023-11-15T00:00:00Z</vt:filetime>
  </property>
</Properties>
</file>